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6" w:rsidRDefault="00AD6B21">
      <w:pPr>
        <w:rPr>
          <w:rFonts w:ascii="Century Gothic" w:hAnsi="Century Gothic"/>
          <w:b/>
          <w:sz w:val="32"/>
          <w:szCs w:val="32"/>
        </w:rPr>
      </w:pPr>
      <w:r w:rsidRPr="00AD6B21">
        <w:rPr>
          <w:rFonts w:ascii="Century Gothic" w:hAnsi="Century Gothic"/>
          <w:b/>
          <w:sz w:val="32"/>
          <w:szCs w:val="32"/>
        </w:rPr>
        <w:t>Johann Evangelist Wagner</w:t>
      </w:r>
    </w:p>
    <w:p w:rsidR="00AD6B21" w:rsidRPr="00AD6B21" w:rsidRDefault="00AD6B21">
      <w:pPr>
        <w:rPr>
          <w:rFonts w:ascii="Century Gothic" w:hAnsi="Century Gothic"/>
        </w:rPr>
      </w:pPr>
      <w:r w:rsidRPr="00AD6B21">
        <w:rPr>
          <w:rFonts w:ascii="Century Gothic" w:hAnsi="Century Gothic"/>
        </w:rPr>
        <w:t>nach Wikipedia</w:t>
      </w:r>
    </w:p>
    <w:p w:rsidR="00AD6B21" w:rsidRPr="00D769A1" w:rsidRDefault="00AD6B21">
      <w:pPr>
        <w:rPr>
          <w:rFonts w:ascii="Century Gothic" w:hAnsi="Century Gothic"/>
        </w:rPr>
      </w:pPr>
      <w:r w:rsidRPr="00380338">
        <w:rPr>
          <w:rFonts w:ascii="Century Gothic" w:hAnsi="Century Gothic"/>
          <w:b/>
        </w:rPr>
        <w:t>geboren:</w:t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380338">
        <w:rPr>
          <w:rFonts w:ascii="Century Gothic" w:hAnsi="Century Gothic"/>
          <w:b/>
        </w:rPr>
        <w:t>05.12.1807</w:t>
      </w:r>
      <w:r w:rsidRPr="00D769A1">
        <w:rPr>
          <w:rFonts w:ascii="Century Gothic" w:hAnsi="Century Gothic"/>
        </w:rPr>
        <w:t xml:space="preserve"> in </w:t>
      </w:r>
      <w:proofErr w:type="spellStart"/>
      <w:r w:rsidRPr="00D769A1">
        <w:rPr>
          <w:rFonts w:ascii="Century Gothic" w:hAnsi="Century Gothic"/>
        </w:rPr>
        <w:t>Dattenhausen</w:t>
      </w:r>
      <w:proofErr w:type="spellEnd"/>
      <w:r w:rsidRPr="00D769A1">
        <w:rPr>
          <w:rFonts w:ascii="Century Gothic" w:hAnsi="Century Gothic"/>
        </w:rPr>
        <w:t xml:space="preserve"> bei Dillingen</w:t>
      </w:r>
    </w:p>
    <w:p w:rsidR="00AD6B21" w:rsidRPr="00D769A1" w:rsidRDefault="00AD6B21">
      <w:pPr>
        <w:rPr>
          <w:rFonts w:ascii="Century Gothic" w:hAnsi="Century Gothic"/>
        </w:rPr>
      </w:pPr>
      <w:r w:rsidRPr="00380338">
        <w:rPr>
          <w:rFonts w:ascii="Century Gothic" w:hAnsi="Century Gothic"/>
          <w:b/>
        </w:rPr>
        <w:t>Sein Vater</w:t>
      </w:r>
      <w:r w:rsidRPr="00D769A1">
        <w:rPr>
          <w:rFonts w:ascii="Century Gothic" w:hAnsi="Century Gothic"/>
        </w:rPr>
        <w:t xml:space="preserve"> </w:t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hatte den gleichen Namen: </w:t>
      </w:r>
      <w:r w:rsidR="00380338">
        <w:rPr>
          <w:rFonts w:ascii="Century Gothic" w:hAnsi="Century Gothic"/>
        </w:rPr>
        <w:t xml:space="preserve"> </w:t>
      </w:r>
      <w:r w:rsidR="0030694F" w:rsidRPr="00D769A1">
        <w:rPr>
          <w:rFonts w:ascii="Century Gothic" w:hAnsi="Century Gothic"/>
        </w:rPr>
        <w:t>J</w:t>
      </w:r>
      <w:r w:rsidRPr="00D769A1">
        <w:rPr>
          <w:rFonts w:ascii="Century Gothic" w:hAnsi="Century Gothic"/>
        </w:rPr>
        <w:t>ohann Evangelist Wagner.</w:t>
      </w:r>
    </w:p>
    <w:p w:rsidR="00AD6B21" w:rsidRPr="00D769A1" w:rsidRDefault="00AD6B21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>Er war Bauer.</w:t>
      </w:r>
    </w:p>
    <w:p w:rsidR="00AD6B21" w:rsidRPr="00D769A1" w:rsidRDefault="00AD6B21">
      <w:pPr>
        <w:rPr>
          <w:rFonts w:ascii="Century Gothic" w:hAnsi="Century Gothic"/>
        </w:rPr>
      </w:pPr>
      <w:r w:rsidRPr="00380338">
        <w:rPr>
          <w:rFonts w:ascii="Century Gothic" w:hAnsi="Century Gothic"/>
          <w:b/>
        </w:rPr>
        <w:t>Seine Mutter</w:t>
      </w:r>
      <w:r w:rsidRPr="00D769A1">
        <w:rPr>
          <w:rFonts w:ascii="Century Gothic" w:hAnsi="Century Gothic"/>
        </w:rPr>
        <w:tab/>
      </w:r>
      <w:r w:rsidR="00380338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>hieß Kreszenz Wagner. Sie war die zweite Frau seines Vaters.</w:t>
      </w:r>
    </w:p>
    <w:p w:rsidR="00AD6B21" w:rsidRPr="00D769A1" w:rsidRDefault="00AD6B21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>Johann hatte</w:t>
      </w:r>
      <w:r w:rsidRPr="00D769A1">
        <w:rPr>
          <w:rFonts w:ascii="Century Gothic" w:hAnsi="Century Gothic"/>
        </w:rPr>
        <w:tab/>
        <w:t xml:space="preserve">7 </w:t>
      </w:r>
      <w:r w:rsidRPr="00380338">
        <w:rPr>
          <w:rFonts w:ascii="Century Gothic" w:hAnsi="Century Gothic"/>
          <w:b/>
        </w:rPr>
        <w:t>Geschwister:</w:t>
      </w:r>
      <w:r w:rsidRPr="00D769A1">
        <w:rPr>
          <w:rFonts w:ascii="Century Gothic" w:hAnsi="Century Gothic"/>
        </w:rPr>
        <w:t xml:space="preserve"> 5 jüngere Geschwister, 2 ältere Geschwister.</w:t>
      </w:r>
      <w:bookmarkStart w:id="0" w:name="_GoBack"/>
      <w:bookmarkEnd w:id="0"/>
    </w:p>
    <w:p w:rsidR="00AD6B21" w:rsidRPr="00D769A1" w:rsidRDefault="00AD6B21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 xml:space="preserve">Johann </w:t>
      </w:r>
      <w:r w:rsidRPr="00380338">
        <w:rPr>
          <w:rFonts w:ascii="Century Gothic" w:hAnsi="Century Gothic"/>
          <w:b/>
        </w:rPr>
        <w:t>studierte</w:t>
      </w:r>
      <w:r w:rsidRPr="00D769A1">
        <w:rPr>
          <w:rFonts w:ascii="Century Gothic" w:hAnsi="Century Gothic"/>
        </w:rPr>
        <w:tab/>
        <w:t>in München</w:t>
      </w:r>
      <w:r w:rsidR="00C5259F" w:rsidRPr="00D769A1">
        <w:rPr>
          <w:rFonts w:ascii="Century Gothic" w:hAnsi="Century Gothic"/>
        </w:rPr>
        <w:t xml:space="preserve"> und in Dillingen Theologie.</w:t>
      </w:r>
    </w:p>
    <w:p w:rsidR="000C1C0E" w:rsidRPr="00D769A1" w:rsidRDefault="000C1C0E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>Theologie studieren zum Beispiel</w:t>
      </w:r>
      <w:r w:rsidRPr="00D769A1">
        <w:rPr>
          <w:rFonts w:ascii="Century Gothic" w:hAnsi="Century Gothic"/>
        </w:rPr>
        <w:tab/>
        <w:t>Priester und Religionslehrer/innen.</w:t>
      </w:r>
    </w:p>
    <w:p w:rsidR="00C5259F" w:rsidRPr="00D769A1" w:rsidRDefault="0030694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 xml:space="preserve">Am 31. Mai 1833 </w:t>
      </w:r>
      <w:r w:rsidRPr="00D769A1">
        <w:rPr>
          <w:rFonts w:ascii="Century Gothic" w:hAnsi="Century Gothic"/>
        </w:rPr>
        <w:tab/>
      </w:r>
      <w:r w:rsidR="00C5259F" w:rsidRPr="00D769A1">
        <w:rPr>
          <w:rFonts w:ascii="Century Gothic" w:hAnsi="Century Gothic"/>
        </w:rPr>
        <w:t xml:space="preserve">wurde er </w:t>
      </w:r>
      <w:r w:rsidR="00C5259F" w:rsidRPr="00380338">
        <w:rPr>
          <w:rFonts w:ascii="Century Gothic" w:hAnsi="Century Gothic"/>
          <w:b/>
        </w:rPr>
        <w:t>katholischer Priester</w:t>
      </w:r>
      <w:r w:rsidR="00C5259F" w:rsidRPr="00D769A1">
        <w:rPr>
          <w:rFonts w:ascii="Century Gothic" w:hAnsi="Century Gothic"/>
        </w:rPr>
        <w:t>.</w:t>
      </w:r>
    </w:p>
    <w:p w:rsidR="00C5259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 xml:space="preserve">1842 </w:t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wurde er </w:t>
      </w:r>
      <w:r w:rsidRPr="00380338">
        <w:rPr>
          <w:rFonts w:ascii="Century Gothic" w:hAnsi="Century Gothic"/>
          <w:b/>
        </w:rPr>
        <w:t xml:space="preserve">Professor </w:t>
      </w:r>
      <w:r w:rsidRPr="00D769A1">
        <w:rPr>
          <w:rFonts w:ascii="Century Gothic" w:hAnsi="Century Gothic"/>
        </w:rPr>
        <w:t>in Dillingen.</w:t>
      </w:r>
    </w:p>
    <w:p w:rsidR="00C5259F" w:rsidRPr="00380338" w:rsidRDefault="00C5259F">
      <w:pPr>
        <w:rPr>
          <w:rFonts w:ascii="Century Gothic" w:hAnsi="Century Gothic"/>
          <w:b/>
        </w:rPr>
      </w:pPr>
      <w:r w:rsidRPr="00D769A1">
        <w:rPr>
          <w:rFonts w:ascii="Century Gothic" w:hAnsi="Century Gothic"/>
        </w:rPr>
        <w:t>1843</w:t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Priester der </w:t>
      </w:r>
      <w:r w:rsidRPr="00380338">
        <w:rPr>
          <w:rFonts w:ascii="Century Gothic" w:hAnsi="Century Gothic"/>
          <w:b/>
        </w:rPr>
        <w:t>Dillinger Franziskanerinnen.</w:t>
      </w:r>
    </w:p>
    <w:p w:rsidR="00C5259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380338">
        <w:rPr>
          <w:rFonts w:ascii="Century Gothic" w:hAnsi="Century Gothic"/>
          <w:b/>
        </w:rPr>
        <w:t xml:space="preserve">Franziskanerinnen </w:t>
      </w:r>
      <w:r w:rsidRPr="00D769A1">
        <w:rPr>
          <w:rFonts w:ascii="Century Gothic" w:hAnsi="Century Gothic"/>
        </w:rPr>
        <w:t>sind Nonnen.</w:t>
      </w:r>
    </w:p>
    <w:p w:rsidR="00C5259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Der </w:t>
      </w:r>
      <w:r w:rsidRPr="00380338">
        <w:rPr>
          <w:rFonts w:ascii="Century Gothic" w:hAnsi="Century Gothic"/>
          <w:b/>
        </w:rPr>
        <w:t>Heilige Franziskus</w:t>
      </w:r>
      <w:r w:rsidRPr="00D769A1">
        <w:rPr>
          <w:rFonts w:ascii="Century Gothic" w:hAnsi="Century Gothic"/>
        </w:rPr>
        <w:t xml:space="preserve"> ist ihr Vorbild.</w:t>
      </w:r>
    </w:p>
    <w:p w:rsidR="0030694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>1847</w:t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gründet er mit </w:t>
      </w:r>
    </w:p>
    <w:p w:rsidR="00C5259F" w:rsidRPr="00380338" w:rsidRDefault="0030694F">
      <w:pPr>
        <w:rPr>
          <w:rFonts w:ascii="Century Gothic" w:hAnsi="Century Gothic"/>
          <w:b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="00C5259F" w:rsidRPr="00380338">
        <w:rPr>
          <w:rFonts w:ascii="Century Gothic" w:hAnsi="Century Gothic"/>
          <w:b/>
        </w:rPr>
        <w:t xml:space="preserve">Schwester Maria Theresia </w:t>
      </w:r>
      <w:proofErr w:type="spellStart"/>
      <w:r w:rsidR="00C5259F" w:rsidRPr="00380338">
        <w:rPr>
          <w:rFonts w:ascii="Century Gothic" w:hAnsi="Century Gothic"/>
          <w:b/>
        </w:rPr>
        <w:t>Haselmayr</w:t>
      </w:r>
      <w:proofErr w:type="spellEnd"/>
    </w:p>
    <w:p w:rsidR="00C5259F" w:rsidRPr="00380338" w:rsidRDefault="00C5259F">
      <w:pPr>
        <w:rPr>
          <w:rFonts w:ascii="Century Gothic" w:hAnsi="Century Gothic"/>
          <w:b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eine </w:t>
      </w:r>
      <w:r w:rsidRPr="00380338">
        <w:rPr>
          <w:rFonts w:ascii="Century Gothic" w:hAnsi="Century Gothic"/>
          <w:b/>
        </w:rPr>
        <w:t xml:space="preserve">Taubstummenanstalt. </w:t>
      </w:r>
    </w:p>
    <w:p w:rsidR="00C5259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So hieß früher eine Einrichtung </w:t>
      </w:r>
    </w:p>
    <w:p w:rsidR="00C5259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>für gehörgeschädigte Menschen.</w:t>
      </w:r>
    </w:p>
    <w:p w:rsidR="00C5259F" w:rsidRPr="00380338" w:rsidRDefault="00C5259F">
      <w:pPr>
        <w:rPr>
          <w:rFonts w:ascii="Century Gothic" w:hAnsi="Century Gothic"/>
          <w:b/>
        </w:rPr>
      </w:pPr>
      <w:r w:rsidRPr="00380338">
        <w:rPr>
          <w:rFonts w:ascii="Century Gothic" w:hAnsi="Century Gothic"/>
          <w:b/>
        </w:rPr>
        <w:t>Das war der Anfang der Regens-Wagner- Stiftungen.</w:t>
      </w:r>
    </w:p>
    <w:p w:rsidR="0030694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 xml:space="preserve">Am 22. Juli 1863 </w:t>
      </w:r>
      <w:r w:rsidRPr="00D769A1">
        <w:rPr>
          <w:rFonts w:ascii="Century Gothic" w:hAnsi="Century Gothic"/>
        </w:rPr>
        <w:tab/>
        <w:t>wurde Johann</w:t>
      </w:r>
    </w:p>
    <w:p w:rsidR="00C5259F" w:rsidRPr="00D769A1" w:rsidRDefault="0030694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="00C5259F" w:rsidRPr="00380338">
        <w:rPr>
          <w:rFonts w:ascii="Century Gothic" w:hAnsi="Century Gothic"/>
          <w:b/>
        </w:rPr>
        <w:t>Regens</w:t>
      </w:r>
      <w:r w:rsidR="00C5259F" w:rsidRPr="00D769A1">
        <w:rPr>
          <w:rFonts w:ascii="Century Gothic" w:hAnsi="Century Gothic"/>
        </w:rPr>
        <w:t xml:space="preserve"> des Priesterseminars in Dillingen.</w:t>
      </w:r>
    </w:p>
    <w:p w:rsidR="00C5259F" w:rsidRPr="00D769A1" w:rsidRDefault="00C5259F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proofErr w:type="gramStart"/>
      <w:r w:rsidRPr="00D769A1">
        <w:rPr>
          <w:rFonts w:ascii="Century Gothic" w:hAnsi="Century Gothic"/>
        </w:rPr>
        <w:t>Der Regens</w:t>
      </w:r>
      <w:proofErr w:type="gramEnd"/>
      <w:r w:rsidRPr="00D769A1">
        <w:rPr>
          <w:rFonts w:ascii="Century Gothic" w:hAnsi="Century Gothic"/>
        </w:rPr>
        <w:t xml:space="preserve"> ist der Leiter des Priesterseminars.</w:t>
      </w:r>
    </w:p>
    <w:p w:rsidR="00380338" w:rsidRDefault="000C1C0E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In einem </w:t>
      </w:r>
      <w:r w:rsidRPr="00380338">
        <w:rPr>
          <w:rFonts w:ascii="Century Gothic" w:hAnsi="Century Gothic"/>
          <w:b/>
        </w:rPr>
        <w:t>Priesterseminar l</w:t>
      </w:r>
      <w:r w:rsidRPr="00D769A1">
        <w:rPr>
          <w:rFonts w:ascii="Century Gothic" w:hAnsi="Century Gothic"/>
        </w:rPr>
        <w:t>eben Männer,</w:t>
      </w:r>
      <w:r w:rsidR="00380338">
        <w:rPr>
          <w:rFonts w:ascii="Century Gothic" w:hAnsi="Century Gothic"/>
        </w:rPr>
        <w:t xml:space="preserve"> </w:t>
      </w:r>
    </w:p>
    <w:p w:rsidR="00C5259F" w:rsidRPr="00D769A1" w:rsidRDefault="0038033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C1C0E" w:rsidRPr="00D769A1">
        <w:rPr>
          <w:rFonts w:ascii="Century Gothic" w:hAnsi="Century Gothic"/>
        </w:rPr>
        <w:tab/>
        <w:t xml:space="preserve">die </w:t>
      </w:r>
      <w:proofErr w:type="gramStart"/>
      <w:r w:rsidR="000C1C0E" w:rsidRPr="00D769A1">
        <w:rPr>
          <w:rFonts w:ascii="Century Gothic" w:hAnsi="Century Gothic"/>
        </w:rPr>
        <w:t>katholische</w:t>
      </w:r>
      <w:proofErr w:type="gramEnd"/>
      <w:r w:rsidR="000C1C0E" w:rsidRPr="00D769A1">
        <w:rPr>
          <w:rFonts w:ascii="Century Gothic" w:hAnsi="Century Gothic"/>
        </w:rPr>
        <w:t xml:space="preserve"> Priester werden wollen.</w:t>
      </w:r>
    </w:p>
    <w:p w:rsidR="000C1C0E" w:rsidRPr="00D769A1" w:rsidRDefault="000C1C0E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 xml:space="preserve">Sie müssen Theologie studieren und </w:t>
      </w:r>
    </w:p>
    <w:p w:rsidR="000C1C0E" w:rsidRPr="00D769A1" w:rsidRDefault="000C1C0E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</w:r>
      <w:r w:rsidRPr="00D769A1">
        <w:rPr>
          <w:rFonts w:ascii="Century Gothic" w:hAnsi="Century Gothic"/>
        </w:rPr>
        <w:tab/>
        <w:t>lernen im Seminar noch zusätzlich.</w:t>
      </w:r>
    </w:p>
    <w:p w:rsidR="000C1C0E" w:rsidRPr="00D769A1" w:rsidRDefault="000C1C0E">
      <w:pPr>
        <w:rPr>
          <w:rFonts w:ascii="Century Gothic" w:hAnsi="Century Gothic"/>
        </w:rPr>
      </w:pPr>
      <w:r w:rsidRPr="00D769A1">
        <w:rPr>
          <w:rFonts w:ascii="Century Gothic" w:hAnsi="Century Gothic"/>
        </w:rPr>
        <w:t xml:space="preserve">Am </w:t>
      </w:r>
      <w:r w:rsidRPr="00380338">
        <w:rPr>
          <w:rFonts w:ascii="Century Gothic" w:hAnsi="Century Gothic"/>
          <w:b/>
        </w:rPr>
        <w:t>10. Oktober 1886 starb</w:t>
      </w:r>
      <w:r w:rsidRPr="00D769A1">
        <w:rPr>
          <w:rFonts w:ascii="Century Gothic" w:hAnsi="Century Gothic"/>
        </w:rPr>
        <w:t xml:space="preserve"> Johann Regens Wagner in Dillingen.</w:t>
      </w:r>
    </w:p>
    <w:sectPr w:rsidR="000C1C0E" w:rsidRPr="00D769A1" w:rsidSect="0038033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8C5"/>
    <w:multiLevelType w:val="multilevel"/>
    <w:tmpl w:val="A5CC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1"/>
    <w:rsid w:val="000C1C0E"/>
    <w:rsid w:val="0030694F"/>
    <w:rsid w:val="00380338"/>
    <w:rsid w:val="00562630"/>
    <w:rsid w:val="00812CD5"/>
    <w:rsid w:val="00AD6B21"/>
    <w:rsid w:val="00C5259F"/>
    <w:rsid w:val="00CA09E7"/>
    <w:rsid w:val="00D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D6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6B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6B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6B2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D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AD6B21"/>
  </w:style>
  <w:style w:type="character" w:customStyle="1" w:styleId="toctoggle">
    <w:name w:val="toctoggle"/>
    <w:basedOn w:val="Absatz-Standardschriftart"/>
    <w:rsid w:val="00AD6B21"/>
  </w:style>
  <w:style w:type="character" w:customStyle="1" w:styleId="toctext">
    <w:name w:val="toctext"/>
    <w:basedOn w:val="Absatz-Standardschriftart"/>
    <w:rsid w:val="00AD6B21"/>
  </w:style>
  <w:style w:type="character" w:customStyle="1" w:styleId="mw-headline">
    <w:name w:val="mw-headline"/>
    <w:basedOn w:val="Absatz-Standardschriftart"/>
    <w:rsid w:val="00AD6B21"/>
  </w:style>
  <w:style w:type="character" w:customStyle="1" w:styleId="editsection3">
    <w:name w:val="editsection3"/>
    <w:basedOn w:val="Absatz-Standardschriftart"/>
    <w:rsid w:val="00AD6B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D6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6B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6B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6B2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D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AD6B21"/>
  </w:style>
  <w:style w:type="character" w:customStyle="1" w:styleId="toctoggle">
    <w:name w:val="toctoggle"/>
    <w:basedOn w:val="Absatz-Standardschriftart"/>
    <w:rsid w:val="00AD6B21"/>
  </w:style>
  <w:style w:type="character" w:customStyle="1" w:styleId="toctext">
    <w:name w:val="toctext"/>
    <w:basedOn w:val="Absatz-Standardschriftart"/>
    <w:rsid w:val="00AD6B21"/>
  </w:style>
  <w:style w:type="character" w:customStyle="1" w:styleId="mw-headline">
    <w:name w:val="mw-headline"/>
    <w:basedOn w:val="Absatz-Standardschriftart"/>
    <w:rsid w:val="00AD6B21"/>
  </w:style>
  <w:style w:type="character" w:customStyle="1" w:styleId="editsection3">
    <w:name w:val="editsection3"/>
    <w:basedOn w:val="Absatz-Standardschriftart"/>
    <w:rsid w:val="00AD6B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cp:lastPrinted>2013-09-08T14:00:00Z</cp:lastPrinted>
  <dcterms:created xsi:type="dcterms:W3CDTF">2011-04-29T12:01:00Z</dcterms:created>
  <dcterms:modified xsi:type="dcterms:W3CDTF">2013-09-08T14:00:00Z</dcterms:modified>
</cp:coreProperties>
</file>